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80" w:rsidRDefault="00D64580" w:rsidP="00D645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D64580" w:rsidRDefault="00D64580" w:rsidP="00D645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D64580" w:rsidRDefault="00D64580" w:rsidP="00D645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квітень 2018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D64580" w:rsidRDefault="00D64580" w:rsidP="00D645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квітень 2018р.  А саме:</w:t>
      </w:r>
    </w:p>
    <w:p w:rsidR="00D64580" w:rsidRDefault="00D64580" w:rsidP="00D645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D64580" w:rsidRDefault="00D64580" w:rsidP="00D64580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0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«Вокзал»  за І квартал 2018 року </w:t>
      </w:r>
    </w:p>
    <w:p w:rsidR="00D64580" w:rsidRDefault="00D64580" w:rsidP="00D64580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лист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 </w:t>
      </w:r>
    </w:p>
    <w:p w:rsidR="00D64580" w:rsidRDefault="00D64580" w:rsidP="00D64580">
      <w:pPr>
        <w:pStyle w:val="HTM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І квартал 2018,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дітей, які постраждали внаслідок воєнних дій та збройних конфліктів,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дітей-сиріт, дітей, позбавлених батьківського піклування, осіб з їх числа, а також дітей, які перебувають у складних життєвих обставинах,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статистичну звітність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дітей, які постраждали від насильства та жорстокого поводження  в сім’ї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доручення першого заступника голови Чернігівської обласної державної адміністрації від 20.05.2011 р. № 01.07-08/1076,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 Чернігівської обласної державної адміністрації від 12.06.2014 № 01-12/864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інформацію щодо діяльності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служб у справах дітей з питань здійснення нагляду за усиновленими дітьми станом на 02.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.2018 року,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виконання доручення заступника голови Чернігівської обласної державної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адміністраціївід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13.09.2012 р. №0709/4284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влаштування дітей до центру соціально-психологічної реабілітації дітей,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>
        <w:rPr>
          <w:rFonts w:ascii="Times New Roman" w:hAnsi="Times New Roman"/>
          <w:sz w:val="28"/>
          <w:szCs w:val="28"/>
          <w:lang w:val="uk-UA"/>
        </w:rPr>
        <w:t xml:space="preserve">про дітей-сиріт та дітей, позбавлених батьківського піклування, з інвалідністю/особливими освітніми потребами, які влаштовані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ДБСТ у 2015-17 роках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на лист Міністерства соціальної політики України від 09.12.2011 року № 859/0/15-11/57,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набуття дітьми статусу дітей, позбавлених батьківського піклування, внаслідок позбавлення батьків батьківських прав та відібрання дітей у батьків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нижченаведеною формою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64580" w:rsidRDefault="00D64580" w:rsidP="00D64580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доручення першого заступника голови Чернігівської обласної державної адміністрації від 15.06.2015  р. 04-08/2654.</w:t>
      </w:r>
    </w:p>
    <w:p w:rsidR="00D64580" w:rsidRDefault="00D64580" w:rsidP="00D6458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D64580" w:rsidRDefault="00D64580" w:rsidP="00D6458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-39.</w:t>
      </w:r>
    </w:p>
    <w:p w:rsidR="00D64580" w:rsidRDefault="00D64580" w:rsidP="00D6458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D64580" w:rsidRDefault="00D64580" w:rsidP="00D6458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- 12,</w:t>
      </w:r>
    </w:p>
    <w:p w:rsidR="00D64580" w:rsidRDefault="00D64580" w:rsidP="00D6458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- 4, </w:t>
      </w:r>
    </w:p>
    <w:p w:rsidR="00D64580" w:rsidRDefault="00D64580" w:rsidP="00D6458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- 9,</w:t>
      </w:r>
    </w:p>
    <w:p w:rsidR="00D64580" w:rsidRDefault="00D64580" w:rsidP="00D64580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- 7.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580" w:rsidRDefault="00D64580" w:rsidP="00D64580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– 3,</w:t>
      </w:r>
    </w:p>
    <w:p w:rsidR="00D64580" w:rsidRDefault="00D64580" w:rsidP="00D64580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дитини такою, що втратила право користування–2, </w:t>
      </w:r>
    </w:p>
    <w:p w:rsidR="00D64580" w:rsidRDefault="00D64580" w:rsidP="00D64580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звільнення від обов’язків опікуна – 1,</w:t>
      </w:r>
    </w:p>
    <w:p w:rsidR="00D64580" w:rsidRDefault="00D64580" w:rsidP="00D64580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дитини - 1</w:t>
      </w:r>
    </w:p>
    <w:p w:rsidR="00D64580" w:rsidRDefault="00D64580" w:rsidP="00D64580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дитини від матері - 1.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Підготовка та направлення:</w:t>
      </w:r>
    </w:p>
    <w:p w:rsidR="00D64580" w:rsidRDefault="00D64580" w:rsidP="00D6458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заяви громадян м. Ніжина - 1,</w:t>
      </w:r>
    </w:p>
    <w:p w:rsidR="00D64580" w:rsidRDefault="00D64580" w:rsidP="00D6458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 122.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- 4.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Участь у матеріальній комісії.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Участь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координаційній раді по насильству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Підготовлено та проведено засідання комісії з питань захисту прав дитини – 1.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580" w:rsidRDefault="00D64580" w:rsidP="00D64580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 CYR" w:eastAsia="Times New Roman" w:hAnsi="Times New Roman CYR" w:cs="Times New Roman CYR"/>
          <w:bCs/>
          <w:i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>
        <w:rPr>
          <w:sz w:val="28"/>
          <w:szCs w:val="28"/>
        </w:rPr>
        <w:t>Винесення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проекту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« Про </w:t>
      </w: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val="uk-UA" w:eastAsia="ru-RU"/>
        </w:rPr>
        <w:t>запровадження послуги з патронату над дитиною»</w:t>
      </w:r>
    </w:p>
    <w:p w:rsidR="00D64580" w:rsidRDefault="00D64580" w:rsidP="00D645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Cs/>
          <w:iCs/>
          <w:sz w:val="28"/>
          <w:szCs w:val="28"/>
          <w:lang w:val="uk-UA" w:eastAsia="ru-RU"/>
        </w:rPr>
        <w:t>13.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влаштування дитини в сім’ю патронатного вихователя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Підготовка витягів з рішення виконавчого комітету Ніжинської міської ради «Про розгляд матеріалів комісії з питань захисту прав дитини» - 28.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1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Підготовлено висновків органу опіки та піклування:</w:t>
      </w:r>
    </w:p>
    <w:p w:rsidR="00D64580" w:rsidRDefault="00D64580" w:rsidP="00D64580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–2,</w:t>
      </w:r>
    </w:p>
    <w:p w:rsidR="00D64580" w:rsidRDefault="00D64580" w:rsidP="00D64580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розв’язання спору між батьками 1.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123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158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18</w:t>
      </w: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4580" w:rsidRDefault="00D64580" w:rsidP="00D6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514A3" w:rsidRPr="00D64580" w:rsidRDefault="004514A3" w:rsidP="00D64580">
      <w:pPr>
        <w:rPr>
          <w:lang w:val="uk-UA"/>
        </w:rPr>
      </w:pPr>
    </w:p>
    <w:sectPr w:rsidR="004514A3" w:rsidRPr="00D64580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17"/>
    <w:rsid w:val="00102417"/>
    <w:rsid w:val="00381705"/>
    <w:rsid w:val="004514A3"/>
    <w:rsid w:val="004A7AE2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B1C9D"/>
    <w:rsid w:val="00AB311C"/>
    <w:rsid w:val="00CD4DE8"/>
    <w:rsid w:val="00D64580"/>
    <w:rsid w:val="00E47536"/>
    <w:rsid w:val="00ED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D645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12</cp:revision>
  <cp:lastPrinted>2018-04-17T12:17:00Z</cp:lastPrinted>
  <dcterms:created xsi:type="dcterms:W3CDTF">2017-01-31T13:14:00Z</dcterms:created>
  <dcterms:modified xsi:type="dcterms:W3CDTF">2018-05-04T13:58:00Z</dcterms:modified>
</cp:coreProperties>
</file>